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197" w:rsidRDefault="00483197"/>
    <w:p w:rsidR="00483197" w:rsidRPr="00CE44D2" w:rsidRDefault="00483197" w:rsidP="00255A44">
      <w:pPr>
        <w:rPr>
          <w:b/>
          <w:bCs/>
          <w:sz w:val="32"/>
          <w:szCs w:val="32"/>
        </w:rPr>
      </w:pPr>
      <w:r>
        <w:t xml:space="preserve">                      </w:t>
      </w:r>
      <w:r>
        <w:tab/>
      </w:r>
      <w:r>
        <w:tab/>
      </w:r>
      <w:r>
        <w:tab/>
      </w:r>
      <w:r>
        <w:tab/>
      </w:r>
      <w:r>
        <w:tab/>
      </w:r>
      <w:r>
        <w:tab/>
      </w:r>
      <w:r>
        <w:tab/>
      </w:r>
      <w:r>
        <w:tab/>
      </w:r>
      <w:r>
        <w:tab/>
      </w:r>
      <w:r>
        <w:tab/>
      </w:r>
      <w:r w:rsidRPr="00CE44D2">
        <w:rPr>
          <w:b/>
          <w:bCs/>
          <w:sz w:val="32"/>
          <w:szCs w:val="32"/>
        </w:rPr>
        <w:t>Mr Toome</w:t>
      </w:r>
      <w:r w:rsidR="00255A44" w:rsidRPr="00CE44D2">
        <w:rPr>
          <w:b/>
          <w:bCs/>
          <w:sz w:val="32"/>
          <w:szCs w:val="32"/>
        </w:rPr>
        <w:t>y</w:t>
      </w:r>
    </w:p>
    <w:p w:rsidR="00483197" w:rsidRDefault="00CE44D2" w:rsidP="00255A44">
      <w:pPr>
        <w:tabs>
          <w:tab w:val="left" w:pos="4520"/>
        </w:tabs>
        <w:rPr>
          <w:sz w:val="44"/>
          <w:szCs w:val="44"/>
        </w:rPr>
      </w:pPr>
      <w:r>
        <w:rPr>
          <w:sz w:val="44"/>
          <w:szCs w:val="44"/>
        </w:rPr>
        <w:t xml:space="preserve">                                           </w:t>
      </w:r>
      <w:r w:rsidR="00255A44" w:rsidRPr="00255A44">
        <w:drawing>
          <wp:inline distT="0" distB="0" distL="0" distR="0" wp14:anchorId="296C55CE" wp14:editId="603CF525">
            <wp:extent cx="1251512" cy="1294765"/>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14942" cy="1360388"/>
                    </a:xfrm>
                    <a:prstGeom prst="rect">
                      <a:avLst/>
                    </a:prstGeom>
                  </pic:spPr>
                </pic:pic>
              </a:graphicData>
            </a:graphic>
          </wp:inline>
        </w:drawing>
      </w:r>
    </w:p>
    <w:p w:rsidR="00483197" w:rsidRPr="00CE44D2" w:rsidRDefault="00483197" w:rsidP="00483197">
      <w:pPr>
        <w:jc w:val="center"/>
        <w:rPr>
          <w:b/>
          <w:bCs/>
          <w:sz w:val="44"/>
          <w:szCs w:val="44"/>
        </w:rPr>
      </w:pPr>
      <w:r w:rsidRPr="00CE44D2">
        <w:rPr>
          <w:b/>
          <w:bCs/>
          <w:sz w:val="44"/>
          <w:szCs w:val="44"/>
        </w:rPr>
        <w:t>S</w:t>
      </w:r>
      <w:r w:rsidR="00255A44" w:rsidRPr="00CE44D2">
        <w:rPr>
          <w:b/>
          <w:bCs/>
          <w:sz w:val="44"/>
          <w:szCs w:val="44"/>
        </w:rPr>
        <w:t>t.</w:t>
      </w:r>
      <w:r w:rsidRPr="00CE44D2">
        <w:rPr>
          <w:b/>
          <w:bCs/>
          <w:sz w:val="44"/>
          <w:szCs w:val="44"/>
        </w:rPr>
        <w:t xml:space="preserve"> V</w:t>
      </w:r>
      <w:r w:rsidR="00255A44" w:rsidRPr="00CE44D2">
        <w:rPr>
          <w:b/>
          <w:bCs/>
          <w:sz w:val="44"/>
          <w:szCs w:val="44"/>
        </w:rPr>
        <w:t>incent’s Special School</w:t>
      </w:r>
    </w:p>
    <w:p w:rsidR="00483197" w:rsidRPr="00483197" w:rsidRDefault="00483197" w:rsidP="00483197">
      <w:pPr>
        <w:jc w:val="center"/>
        <w:rPr>
          <w:sz w:val="44"/>
          <w:szCs w:val="44"/>
        </w:rPr>
      </w:pPr>
      <w:r w:rsidRPr="00483197">
        <w:rPr>
          <w:sz w:val="44"/>
          <w:szCs w:val="44"/>
        </w:rPr>
        <w:t>S</w:t>
      </w:r>
      <w:r w:rsidR="00255A44">
        <w:rPr>
          <w:sz w:val="44"/>
          <w:szCs w:val="44"/>
        </w:rPr>
        <w:t>aint Vincent’s</w:t>
      </w:r>
      <w:r w:rsidRPr="00483197">
        <w:rPr>
          <w:sz w:val="44"/>
          <w:szCs w:val="44"/>
        </w:rPr>
        <w:t xml:space="preserve"> </w:t>
      </w:r>
      <w:r w:rsidR="00255A44">
        <w:rPr>
          <w:sz w:val="44"/>
          <w:szCs w:val="44"/>
        </w:rPr>
        <w:t>Centre</w:t>
      </w:r>
      <w:r w:rsidRPr="00483197">
        <w:rPr>
          <w:sz w:val="44"/>
          <w:szCs w:val="44"/>
        </w:rPr>
        <w:t xml:space="preserve">, </w:t>
      </w:r>
    </w:p>
    <w:p w:rsidR="00483197" w:rsidRPr="00483197" w:rsidRDefault="00483197" w:rsidP="00483197">
      <w:pPr>
        <w:jc w:val="center"/>
        <w:rPr>
          <w:sz w:val="44"/>
          <w:szCs w:val="44"/>
        </w:rPr>
      </w:pPr>
      <w:r w:rsidRPr="00483197">
        <w:rPr>
          <w:sz w:val="44"/>
          <w:szCs w:val="44"/>
        </w:rPr>
        <w:t>N</w:t>
      </w:r>
      <w:r w:rsidR="00255A44">
        <w:rPr>
          <w:sz w:val="44"/>
          <w:szCs w:val="44"/>
        </w:rPr>
        <w:t>avan Road</w:t>
      </w:r>
      <w:r w:rsidRPr="00483197">
        <w:rPr>
          <w:sz w:val="44"/>
          <w:szCs w:val="44"/>
        </w:rPr>
        <w:t xml:space="preserve">, </w:t>
      </w:r>
    </w:p>
    <w:p w:rsidR="00483197" w:rsidRDefault="00483197" w:rsidP="00483197">
      <w:pPr>
        <w:jc w:val="center"/>
        <w:rPr>
          <w:sz w:val="44"/>
          <w:szCs w:val="44"/>
        </w:rPr>
      </w:pPr>
      <w:r w:rsidRPr="00483197">
        <w:rPr>
          <w:sz w:val="44"/>
          <w:szCs w:val="44"/>
        </w:rPr>
        <w:t>D</w:t>
      </w:r>
      <w:r w:rsidR="00255A44">
        <w:rPr>
          <w:sz w:val="44"/>
          <w:szCs w:val="44"/>
        </w:rPr>
        <w:t>ublin</w:t>
      </w:r>
      <w:r w:rsidRPr="00483197">
        <w:rPr>
          <w:sz w:val="44"/>
          <w:szCs w:val="44"/>
        </w:rPr>
        <w:t xml:space="preserve"> 7</w:t>
      </w:r>
    </w:p>
    <w:p w:rsidR="00C82B0A" w:rsidRPr="00F7494E" w:rsidRDefault="00C82B0A" w:rsidP="00483197">
      <w:pPr>
        <w:jc w:val="center"/>
        <w:rPr>
          <w:sz w:val="28"/>
          <w:szCs w:val="28"/>
        </w:rPr>
      </w:pPr>
      <w:r w:rsidRPr="00F7494E">
        <w:rPr>
          <w:sz w:val="28"/>
          <w:szCs w:val="28"/>
        </w:rPr>
        <w:t>(Near Phoenix Park)</w:t>
      </w:r>
    </w:p>
    <w:p w:rsidR="00483197" w:rsidRPr="00483197" w:rsidRDefault="00483197" w:rsidP="00483197">
      <w:pPr>
        <w:rPr>
          <w:sz w:val="16"/>
          <w:szCs w:val="16"/>
        </w:rPr>
      </w:pPr>
    </w:p>
    <w:p w:rsidR="00483197" w:rsidRPr="001555FE" w:rsidRDefault="00483197" w:rsidP="00483197">
      <w:pPr>
        <w:rPr>
          <w:sz w:val="36"/>
          <w:szCs w:val="36"/>
        </w:rPr>
      </w:pPr>
      <w:r>
        <w:rPr>
          <w:sz w:val="44"/>
          <w:szCs w:val="44"/>
        </w:rPr>
        <w:t xml:space="preserve">                                  </w:t>
      </w:r>
      <w:r w:rsidRPr="00F12C53">
        <w:rPr>
          <w:b/>
          <w:bCs/>
          <w:sz w:val="36"/>
          <w:szCs w:val="36"/>
        </w:rPr>
        <w:t>Eircode:</w:t>
      </w:r>
      <w:r w:rsidRPr="00F12C53">
        <w:rPr>
          <w:sz w:val="36"/>
          <w:szCs w:val="36"/>
        </w:rPr>
        <w:t xml:space="preserve">  </w:t>
      </w:r>
      <w:r w:rsidRPr="00F12C53">
        <w:rPr>
          <w:sz w:val="36"/>
          <w:szCs w:val="36"/>
        </w:rPr>
        <w:t>D07N229</w:t>
      </w:r>
    </w:p>
    <w:p w:rsidR="00483197" w:rsidRPr="001555FE" w:rsidRDefault="00483197" w:rsidP="001555FE">
      <w:pPr>
        <w:jc w:val="center"/>
        <w:rPr>
          <w:sz w:val="36"/>
          <w:szCs w:val="36"/>
        </w:rPr>
      </w:pPr>
      <w:r w:rsidRPr="00F12C53">
        <w:rPr>
          <w:b/>
          <w:bCs/>
          <w:sz w:val="36"/>
          <w:szCs w:val="36"/>
        </w:rPr>
        <w:t>Principal's name:</w:t>
      </w:r>
      <w:r w:rsidRPr="00F12C53">
        <w:rPr>
          <w:sz w:val="36"/>
          <w:szCs w:val="36"/>
        </w:rPr>
        <w:t xml:space="preserve"> Cathy Cawley</w:t>
      </w:r>
    </w:p>
    <w:p w:rsidR="00483197" w:rsidRPr="001555FE" w:rsidRDefault="00483197" w:rsidP="001555FE">
      <w:pPr>
        <w:jc w:val="center"/>
        <w:rPr>
          <w:sz w:val="36"/>
          <w:szCs w:val="36"/>
        </w:rPr>
      </w:pPr>
      <w:r w:rsidRPr="00F12C53">
        <w:rPr>
          <w:b/>
          <w:bCs/>
          <w:sz w:val="36"/>
          <w:szCs w:val="36"/>
        </w:rPr>
        <w:t>Phone number:</w:t>
      </w:r>
      <w:r w:rsidRPr="00F12C53">
        <w:rPr>
          <w:sz w:val="36"/>
          <w:szCs w:val="36"/>
        </w:rPr>
        <w:t xml:space="preserve"> </w:t>
      </w:r>
      <w:r w:rsidRPr="00F12C53">
        <w:rPr>
          <w:sz w:val="36"/>
          <w:szCs w:val="36"/>
        </w:rPr>
        <w:t>01</w:t>
      </w:r>
      <w:r w:rsidRPr="00F12C53">
        <w:rPr>
          <w:sz w:val="36"/>
          <w:szCs w:val="36"/>
        </w:rPr>
        <w:t xml:space="preserve"> </w:t>
      </w:r>
      <w:r w:rsidRPr="00F12C53">
        <w:rPr>
          <w:sz w:val="36"/>
          <w:szCs w:val="36"/>
        </w:rPr>
        <w:t>8245491</w:t>
      </w:r>
    </w:p>
    <w:p w:rsidR="00483197" w:rsidRPr="001555FE" w:rsidRDefault="00483197" w:rsidP="001555FE">
      <w:pPr>
        <w:jc w:val="center"/>
        <w:rPr>
          <w:sz w:val="36"/>
          <w:szCs w:val="36"/>
        </w:rPr>
      </w:pPr>
      <w:r w:rsidRPr="00F12C53">
        <w:rPr>
          <w:b/>
          <w:bCs/>
          <w:sz w:val="36"/>
          <w:szCs w:val="36"/>
        </w:rPr>
        <w:t>Email address:</w:t>
      </w:r>
      <w:r w:rsidRPr="00F12C53">
        <w:rPr>
          <w:sz w:val="36"/>
          <w:szCs w:val="36"/>
        </w:rPr>
        <w:t xml:space="preserve"> </w:t>
      </w:r>
      <w:r w:rsidRPr="00F12C53">
        <w:rPr>
          <w:sz w:val="36"/>
          <w:szCs w:val="36"/>
        </w:rPr>
        <w:t>principalstvincents@eircom.net</w:t>
      </w:r>
    </w:p>
    <w:p w:rsidR="00483197" w:rsidRPr="00F12C53" w:rsidRDefault="00483197" w:rsidP="00483197">
      <w:pPr>
        <w:jc w:val="center"/>
        <w:rPr>
          <w:sz w:val="36"/>
          <w:szCs w:val="36"/>
        </w:rPr>
      </w:pPr>
      <w:r w:rsidRPr="00F12C53">
        <w:rPr>
          <w:b/>
          <w:bCs/>
          <w:sz w:val="36"/>
          <w:szCs w:val="36"/>
        </w:rPr>
        <w:t>Website address:</w:t>
      </w:r>
      <w:r w:rsidRPr="00F12C53">
        <w:rPr>
          <w:sz w:val="36"/>
          <w:szCs w:val="36"/>
        </w:rPr>
        <w:t xml:space="preserve"> </w:t>
      </w:r>
      <w:r w:rsidRPr="00F12C53">
        <w:rPr>
          <w:sz w:val="36"/>
          <w:szCs w:val="36"/>
        </w:rPr>
        <w:t>www.stvincentsspecialschool.ie</w:t>
      </w:r>
    </w:p>
    <w:p w:rsidR="00483197" w:rsidRPr="00F12C53" w:rsidRDefault="00483197" w:rsidP="00483197">
      <w:pPr>
        <w:rPr>
          <w:sz w:val="16"/>
          <w:szCs w:val="16"/>
        </w:rPr>
      </w:pPr>
    </w:p>
    <w:p w:rsidR="001555FE" w:rsidRDefault="00CE44D2" w:rsidP="001555FE">
      <w:pPr>
        <w:jc w:val="center"/>
        <w:rPr>
          <w:sz w:val="36"/>
          <w:szCs w:val="36"/>
        </w:rPr>
      </w:pPr>
      <w:r w:rsidRPr="001555FE">
        <w:rPr>
          <w:b/>
          <w:bCs/>
          <w:sz w:val="36"/>
          <w:szCs w:val="36"/>
        </w:rPr>
        <w:t>School for:</w:t>
      </w:r>
    </w:p>
    <w:p w:rsidR="00F7494E" w:rsidRDefault="00F7494E" w:rsidP="00F7494E">
      <w:pPr>
        <w:rPr>
          <w:b/>
          <w:bCs/>
          <w:color w:val="FF0000"/>
          <w:sz w:val="36"/>
          <w:szCs w:val="36"/>
        </w:rPr>
      </w:pPr>
      <w:r>
        <w:rPr>
          <w:b/>
          <w:bCs/>
          <w:color w:val="FF0000"/>
          <w:sz w:val="36"/>
          <w:szCs w:val="36"/>
        </w:rPr>
        <w:t xml:space="preserve">             </w:t>
      </w:r>
      <w:r w:rsidR="001555FE">
        <w:rPr>
          <w:b/>
          <w:bCs/>
          <w:color w:val="FF0000"/>
          <w:sz w:val="36"/>
          <w:szCs w:val="36"/>
        </w:rPr>
        <w:t>M</w:t>
      </w:r>
      <w:r w:rsidR="00CE44D2" w:rsidRPr="001555FE">
        <w:rPr>
          <w:b/>
          <w:bCs/>
          <w:color w:val="FF0000"/>
          <w:sz w:val="36"/>
          <w:szCs w:val="36"/>
        </w:rPr>
        <w:t>oderate, severe and</w:t>
      </w:r>
      <w:r w:rsidR="00CE44D2" w:rsidRPr="001555FE">
        <w:rPr>
          <w:b/>
          <w:bCs/>
          <w:color w:val="FF0000"/>
          <w:sz w:val="36"/>
          <w:szCs w:val="36"/>
        </w:rPr>
        <w:t xml:space="preserve"> </w:t>
      </w:r>
      <w:r w:rsidR="00CE44D2" w:rsidRPr="001555FE">
        <w:rPr>
          <w:b/>
          <w:bCs/>
          <w:color w:val="FF0000"/>
          <w:sz w:val="36"/>
          <w:szCs w:val="36"/>
        </w:rPr>
        <w:t>profound general</w:t>
      </w:r>
      <w:r>
        <w:rPr>
          <w:b/>
          <w:bCs/>
          <w:color w:val="FF0000"/>
          <w:sz w:val="36"/>
          <w:szCs w:val="36"/>
        </w:rPr>
        <w:t xml:space="preserve"> </w:t>
      </w:r>
      <w:r w:rsidR="00CE44D2" w:rsidRPr="001555FE">
        <w:rPr>
          <w:b/>
          <w:bCs/>
          <w:color w:val="FF0000"/>
          <w:sz w:val="36"/>
          <w:szCs w:val="36"/>
        </w:rPr>
        <w:t xml:space="preserve">learning disability </w:t>
      </w:r>
      <w:r>
        <w:rPr>
          <w:b/>
          <w:bCs/>
          <w:color w:val="FF0000"/>
          <w:sz w:val="36"/>
          <w:szCs w:val="36"/>
        </w:rPr>
        <w:t xml:space="preserve">  </w:t>
      </w:r>
    </w:p>
    <w:p w:rsidR="00483197" w:rsidRPr="001555FE" w:rsidRDefault="00F7494E" w:rsidP="00F7494E">
      <w:pPr>
        <w:rPr>
          <w:b/>
          <w:bCs/>
          <w:color w:val="FF0000"/>
          <w:sz w:val="36"/>
          <w:szCs w:val="36"/>
        </w:rPr>
      </w:pPr>
      <w:bookmarkStart w:id="0" w:name="_GoBack"/>
      <w:r w:rsidRPr="00F12C53">
        <w:drawing>
          <wp:anchor distT="0" distB="0" distL="114300" distR="114300" simplePos="0" relativeHeight="251658240" behindDoc="0" locked="0" layoutInCell="1" allowOverlap="1" wp14:anchorId="6F0230CA">
            <wp:simplePos x="0" y="0"/>
            <wp:positionH relativeFrom="column">
              <wp:posOffset>1840865</wp:posOffset>
            </wp:positionH>
            <wp:positionV relativeFrom="paragraph">
              <wp:posOffset>369570</wp:posOffset>
            </wp:positionV>
            <wp:extent cx="3048000" cy="152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048000" cy="1524000"/>
                    </a:xfrm>
                    <a:prstGeom prst="rect">
                      <a:avLst/>
                    </a:prstGeom>
                  </pic:spPr>
                </pic:pic>
              </a:graphicData>
            </a:graphic>
            <wp14:sizeRelH relativeFrom="page">
              <wp14:pctWidth>0</wp14:pctWidth>
            </wp14:sizeRelH>
            <wp14:sizeRelV relativeFrom="page">
              <wp14:pctHeight>0</wp14:pctHeight>
            </wp14:sizeRelV>
          </wp:anchor>
        </w:drawing>
      </w:r>
      <w:bookmarkEnd w:id="0"/>
      <w:r>
        <w:rPr>
          <w:b/>
          <w:bCs/>
          <w:color w:val="FF0000"/>
          <w:sz w:val="36"/>
          <w:szCs w:val="36"/>
        </w:rPr>
        <w:t xml:space="preserve">                      </w:t>
      </w:r>
      <w:r w:rsidR="00CE44D2" w:rsidRPr="001555FE">
        <w:rPr>
          <w:b/>
          <w:bCs/>
          <w:color w:val="FF0000"/>
          <w:sz w:val="36"/>
          <w:szCs w:val="36"/>
        </w:rPr>
        <w:t>(GLD), and autistic spectrum disorder</w:t>
      </w:r>
      <w:r>
        <w:rPr>
          <w:b/>
          <w:bCs/>
          <w:color w:val="FF0000"/>
          <w:sz w:val="36"/>
          <w:szCs w:val="36"/>
        </w:rPr>
        <w:t xml:space="preserve"> </w:t>
      </w:r>
      <w:r w:rsidR="00CE44D2" w:rsidRPr="001555FE">
        <w:rPr>
          <w:b/>
          <w:bCs/>
          <w:color w:val="FF0000"/>
          <w:sz w:val="36"/>
          <w:szCs w:val="36"/>
        </w:rPr>
        <w:t>(ASD).</w:t>
      </w:r>
    </w:p>
    <w:p w:rsidR="00483197" w:rsidRPr="001555FE" w:rsidRDefault="00483197" w:rsidP="00483197">
      <w:pPr>
        <w:rPr>
          <w:sz w:val="36"/>
          <w:szCs w:val="36"/>
        </w:rPr>
      </w:pPr>
    </w:p>
    <w:p w:rsidR="00483197" w:rsidRDefault="00483197" w:rsidP="00483197">
      <w:pPr>
        <w:rPr>
          <w:sz w:val="40"/>
          <w:szCs w:val="40"/>
        </w:rPr>
      </w:pPr>
    </w:p>
    <w:p w:rsidR="001555FE" w:rsidRDefault="00483197" w:rsidP="00483197">
      <w:pPr>
        <w:rPr>
          <w:sz w:val="40"/>
          <w:szCs w:val="40"/>
        </w:rPr>
      </w:pPr>
      <w:r>
        <w:rPr>
          <w:sz w:val="40"/>
          <w:szCs w:val="40"/>
        </w:rPr>
        <w:t xml:space="preserve">                                                                                           </w:t>
      </w:r>
    </w:p>
    <w:p w:rsidR="001555FE" w:rsidRDefault="001555FE" w:rsidP="00483197">
      <w:pPr>
        <w:rPr>
          <w:sz w:val="40"/>
          <w:szCs w:val="40"/>
        </w:rPr>
      </w:pPr>
    </w:p>
    <w:p w:rsidR="00483197" w:rsidRPr="001555FE" w:rsidRDefault="001555FE" w:rsidP="00483197">
      <w:pPr>
        <w:rPr>
          <w:b/>
          <w:bCs/>
          <w:sz w:val="36"/>
          <w:szCs w:val="36"/>
        </w:rPr>
      </w:pPr>
      <w:r>
        <w:rPr>
          <w:sz w:val="40"/>
          <w:szCs w:val="40"/>
        </w:rPr>
        <w:lastRenderedPageBreak/>
        <w:t xml:space="preserve">                                                                                           </w:t>
      </w:r>
      <w:r w:rsidR="00483197" w:rsidRPr="001555FE">
        <w:rPr>
          <w:b/>
          <w:bCs/>
          <w:sz w:val="36"/>
          <w:szCs w:val="36"/>
        </w:rPr>
        <w:t>Mr Toomey</w:t>
      </w:r>
    </w:p>
    <w:p w:rsidR="00483197" w:rsidRDefault="00483197" w:rsidP="00483197">
      <w:pPr>
        <w:rPr>
          <w:b/>
          <w:bCs/>
          <w:sz w:val="36"/>
          <w:szCs w:val="36"/>
          <w:u w:val="single"/>
        </w:rPr>
      </w:pPr>
      <w:r>
        <w:rPr>
          <w:sz w:val="36"/>
          <w:szCs w:val="36"/>
        </w:rPr>
        <w:t xml:space="preserve">  </w:t>
      </w:r>
      <w:r w:rsidRPr="00483197">
        <w:rPr>
          <w:b/>
          <w:bCs/>
          <w:sz w:val="36"/>
          <w:szCs w:val="36"/>
          <w:u w:val="single"/>
        </w:rPr>
        <w:t>General Information:</w:t>
      </w:r>
    </w:p>
    <w:p w:rsidR="00483197" w:rsidRPr="00BA3E14" w:rsidRDefault="00483197" w:rsidP="00BA3E14">
      <w:pPr>
        <w:pStyle w:val="ListParagraph"/>
        <w:numPr>
          <w:ilvl w:val="0"/>
          <w:numId w:val="1"/>
        </w:numPr>
        <w:rPr>
          <w:b/>
          <w:bCs/>
          <w:color w:val="FF0000"/>
          <w:sz w:val="32"/>
          <w:szCs w:val="32"/>
        </w:rPr>
      </w:pPr>
      <w:r>
        <w:rPr>
          <w:sz w:val="32"/>
          <w:szCs w:val="32"/>
        </w:rPr>
        <w:t xml:space="preserve">It is a </w:t>
      </w:r>
      <w:r w:rsidRPr="00483197">
        <w:rPr>
          <w:sz w:val="32"/>
          <w:szCs w:val="32"/>
        </w:rPr>
        <w:t>school for students of primary and</w:t>
      </w:r>
      <w:r w:rsidR="00BA3E14">
        <w:rPr>
          <w:sz w:val="32"/>
          <w:szCs w:val="32"/>
        </w:rPr>
        <w:t xml:space="preserve"> </w:t>
      </w:r>
      <w:r w:rsidRPr="00BA3E14">
        <w:rPr>
          <w:sz w:val="32"/>
          <w:szCs w:val="32"/>
        </w:rPr>
        <w:t xml:space="preserve">post-primary age with special educational needs (SEN) arising from </w:t>
      </w:r>
      <w:r w:rsidRPr="00BA3E14">
        <w:rPr>
          <w:b/>
          <w:bCs/>
          <w:color w:val="FF0000"/>
          <w:sz w:val="32"/>
          <w:szCs w:val="32"/>
        </w:rPr>
        <w:t>moderate, severe and</w:t>
      </w:r>
    </w:p>
    <w:p w:rsidR="00483197" w:rsidRPr="00BA3E14" w:rsidRDefault="00483197" w:rsidP="00BA3E14">
      <w:pPr>
        <w:pStyle w:val="ListParagraph"/>
        <w:rPr>
          <w:b/>
          <w:bCs/>
          <w:color w:val="FF0000"/>
          <w:sz w:val="32"/>
          <w:szCs w:val="32"/>
        </w:rPr>
      </w:pPr>
      <w:r w:rsidRPr="00BA3E14">
        <w:rPr>
          <w:b/>
          <w:bCs/>
          <w:color w:val="FF0000"/>
          <w:sz w:val="32"/>
          <w:szCs w:val="32"/>
        </w:rPr>
        <w:t xml:space="preserve">profound general learning disability (GLD), and autistic spectrum disorder (ASD). </w:t>
      </w:r>
    </w:p>
    <w:p w:rsidR="00483197" w:rsidRPr="00483197" w:rsidRDefault="00483197" w:rsidP="00483197">
      <w:pPr>
        <w:pStyle w:val="ListParagraph"/>
        <w:numPr>
          <w:ilvl w:val="0"/>
          <w:numId w:val="1"/>
        </w:numPr>
        <w:rPr>
          <w:sz w:val="32"/>
          <w:szCs w:val="32"/>
        </w:rPr>
      </w:pPr>
      <w:r w:rsidRPr="00483197">
        <w:rPr>
          <w:sz w:val="32"/>
          <w:szCs w:val="32"/>
        </w:rPr>
        <w:t>67 students</w:t>
      </w:r>
    </w:p>
    <w:p w:rsidR="00483197" w:rsidRDefault="00483197" w:rsidP="00483197">
      <w:pPr>
        <w:pStyle w:val="ListParagraph"/>
        <w:numPr>
          <w:ilvl w:val="0"/>
          <w:numId w:val="1"/>
        </w:numPr>
        <w:rPr>
          <w:sz w:val="32"/>
          <w:szCs w:val="32"/>
        </w:rPr>
      </w:pPr>
      <w:r w:rsidRPr="00483197">
        <w:rPr>
          <w:sz w:val="32"/>
          <w:szCs w:val="32"/>
        </w:rPr>
        <w:t>Co-educational school</w:t>
      </w:r>
    </w:p>
    <w:p w:rsidR="00483197" w:rsidRDefault="00483197" w:rsidP="00483197">
      <w:pPr>
        <w:pStyle w:val="ListParagraph"/>
        <w:numPr>
          <w:ilvl w:val="0"/>
          <w:numId w:val="1"/>
        </w:numPr>
        <w:rPr>
          <w:sz w:val="32"/>
          <w:szCs w:val="32"/>
        </w:rPr>
      </w:pPr>
      <w:r>
        <w:rPr>
          <w:sz w:val="32"/>
          <w:szCs w:val="32"/>
        </w:rPr>
        <w:t>Last whole school inspection was in 2017</w:t>
      </w:r>
    </w:p>
    <w:p w:rsidR="00BA3E14" w:rsidRDefault="00BA3E14" w:rsidP="00BA3E14">
      <w:pPr>
        <w:pStyle w:val="ListParagraph"/>
        <w:numPr>
          <w:ilvl w:val="0"/>
          <w:numId w:val="1"/>
        </w:numPr>
        <w:rPr>
          <w:sz w:val="32"/>
          <w:szCs w:val="32"/>
        </w:rPr>
      </w:pPr>
      <w:r>
        <w:rPr>
          <w:sz w:val="32"/>
          <w:szCs w:val="32"/>
        </w:rPr>
        <w:t>The school has 1</w:t>
      </w:r>
      <w:r w:rsidR="007C79F0">
        <w:rPr>
          <w:sz w:val="32"/>
          <w:szCs w:val="32"/>
        </w:rPr>
        <w:t>4</w:t>
      </w:r>
      <w:r w:rsidRPr="00BA3E14">
        <w:rPr>
          <w:sz w:val="32"/>
          <w:szCs w:val="32"/>
        </w:rPr>
        <w:t xml:space="preserve"> classroom teachers, </w:t>
      </w:r>
      <w:r>
        <w:rPr>
          <w:sz w:val="32"/>
          <w:szCs w:val="32"/>
        </w:rPr>
        <w:t xml:space="preserve">27 </w:t>
      </w:r>
      <w:r w:rsidRPr="00BA3E14">
        <w:rPr>
          <w:sz w:val="32"/>
          <w:szCs w:val="32"/>
        </w:rPr>
        <w:t>special-needs assistants (SNAs), a part-time Physical Education teacher funded by the</w:t>
      </w:r>
      <w:r>
        <w:rPr>
          <w:sz w:val="32"/>
          <w:szCs w:val="32"/>
        </w:rPr>
        <w:t xml:space="preserve"> </w:t>
      </w:r>
      <w:r w:rsidRPr="00BA3E14">
        <w:rPr>
          <w:sz w:val="32"/>
          <w:szCs w:val="32"/>
        </w:rPr>
        <w:t>Department of Education and Skills, and a part-time Home Economics teache</w:t>
      </w:r>
      <w:r>
        <w:rPr>
          <w:sz w:val="32"/>
          <w:szCs w:val="32"/>
        </w:rPr>
        <w:t>r</w:t>
      </w:r>
      <w:r w:rsidRPr="00BA3E14">
        <w:rPr>
          <w:sz w:val="32"/>
          <w:szCs w:val="32"/>
        </w:rPr>
        <w:t xml:space="preserve">. </w:t>
      </w:r>
    </w:p>
    <w:p w:rsidR="00BA3E14" w:rsidRDefault="00BA3E14" w:rsidP="00BA3E14">
      <w:pPr>
        <w:pStyle w:val="ListParagraph"/>
        <w:numPr>
          <w:ilvl w:val="0"/>
          <w:numId w:val="1"/>
        </w:numPr>
        <w:rPr>
          <w:sz w:val="32"/>
          <w:szCs w:val="32"/>
        </w:rPr>
      </w:pPr>
      <w:r w:rsidRPr="00BA3E14">
        <w:rPr>
          <w:sz w:val="32"/>
          <w:szCs w:val="32"/>
        </w:rPr>
        <w:t>The multi-disciplinary services to the school</w:t>
      </w:r>
      <w:r>
        <w:rPr>
          <w:sz w:val="32"/>
          <w:szCs w:val="32"/>
        </w:rPr>
        <w:t xml:space="preserve"> </w:t>
      </w:r>
      <w:r w:rsidRPr="00BA3E14">
        <w:rPr>
          <w:sz w:val="32"/>
          <w:szCs w:val="32"/>
        </w:rPr>
        <w:t xml:space="preserve">provided by the Daughters of Charity Services, include </w:t>
      </w:r>
    </w:p>
    <w:p w:rsidR="00BA3E14" w:rsidRDefault="00BA3E14" w:rsidP="00BA3E14">
      <w:pPr>
        <w:pStyle w:val="ListParagraph"/>
        <w:numPr>
          <w:ilvl w:val="0"/>
          <w:numId w:val="5"/>
        </w:numPr>
        <w:rPr>
          <w:sz w:val="32"/>
          <w:szCs w:val="32"/>
        </w:rPr>
      </w:pPr>
      <w:r w:rsidRPr="00BA3E14">
        <w:rPr>
          <w:sz w:val="32"/>
          <w:szCs w:val="32"/>
        </w:rPr>
        <w:t>a clinical nurse specialist</w:t>
      </w:r>
    </w:p>
    <w:p w:rsidR="00BA3E14" w:rsidRDefault="00BA3E14" w:rsidP="00BA3E14">
      <w:pPr>
        <w:pStyle w:val="ListParagraph"/>
        <w:numPr>
          <w:ilvl w:val="0"/>
          <w:numId w:val="5"/>
        </w:numPr>
        <w:rPr>
          <w:sz w:val="32"/>
          <w:szCs w:val="32"/>
        </w:rPr>
      </w:pPr>
      <w:r w:rsidRPr="00BA3E14">
        <w:rPr>
          <w:sz w:val="32"/>
          <w:szCs w:val="32"/>
        </w:rPr>
        <w:t>occupational</w:t>
      </w:r>
      <w:r>
        <w:rPr>
          <w:sz w:val="32"/>
          <w:szCs w:val="32"/>
        </w:rPr>
        <w:t xml:space="preserve"> </w:t>
      </w:r>
      <w:r w:rsidRPr="00BA3E14">
        <w:rPr>
          <w:sz w:val="32"/>
          <w:szCs w:val="32"/>
        </w:rPr>
        <w:t>therapist</w:t>
      </w:r>
    </w:p>
    <w:p w:rsidR="00BA3E14" w:rsidRDefault="00BA3E14" w:rsidP="00BA3E14">
      <w:pPr>
        <w:pStyle w:val="ListParagraph"/>
        <w:numPr>
          <w:ilvl w:val="0"/>
          <w:numId w:val="5"/>
        </w:numPr>
        <w:rPr>
          <w:sz w:val="32"/>
          <w:szCs w:val="32"/>
        </w:rPr>
      </w:pPr>
      <w:r w:rsidRPr="00BA3E14">
        <w:rPr>
          <w:sz w:val="32"/>
          <w:szCs w:val="32"/>
        </w:rPr>
        <w:t>psychologist</w:t>
      </w:r>
    </w:p>
    <w:p w:rsidR="00BA3E14" w:rsidRDefault="00BA3E14" w:rsidP="00BA3E14">
      <w:pPr>
        <w:pStyle w:val="ListParagraph"/>
        <w:numPr>
          <w:ilvl w:val="0"/>
          <w:numId w:val="5"/>
        </w:numPr>
        <w:rPr>
          <w:sz w:val="32"/>
          <w:szCs w:val="32"/>
        </w:rPr>
      </w:pPr>
      <w:r w:rsidRPr="00BA3E14">
        <w:rPr>
          <w:sz w:val="32"/>
          <w:szCs w:val="32"/>
        </w:rPr>
        <w:t xml:space="preserve">speech and language therapist. </w:t>
      </w:r>
    </w:p>
    <w:p w:rsidR="007C79F0" w:rsidRDefault="007C79F0" w:rsidP="00BA3E14">
      <w:pPr>
        <w:pStyle w:val="ListParagraph"/>
        <w:numPr>
          <w:ilvl w:val="0"/>
          <w:numId w:val="5"/>
        </w:numPr>
        <w:rPr>
          <w:sz w:val="32"/>
          <w:szCs w:val="32"/>
        </w:rPr>
      </w:pPr>
      <w:r w:rsidRPr="007C79F0">
        <w:rPr>
          <w:sz w:val="32"/>
          <w:szCs w:val="32"/>
        </w:rPr>
        <w:t>Social Work</w:t>
      </w:r>
      <w:r>
        <w:rPr>
          <w:sz w:val="32"/>
          <w:szCs w:val="32"/>
        </w:rPr>
        <w:t>er</w:t>
      </w:r>
    </w:p>
    <w:p w:rsidR="007C79F0" w:rsidRDefault="007C79F0" w:rsidP="00BA3E14">
      <w:pPr>
        <w:pStyle w:val="ListParagraph"/>
        <w:numPr>
          <w:ilvl w:val="0"/>
          <w:numId w:val="5"/>
        </w:numPr>
        <w:rPr>
          <w:sz w:val="32"/>
          <w:szCs w:val="32"/>
        </w:rPr>
      </w:pPr>
      <w:r w:rsidRPr="007C79F0">
        <w:rPr>
          <w:sz w:val="32"/>
          <w:szCs w:val="32"/>
        </w:rPr>
        <w:t>Physiotherapy</w:t>
      </w:r>
    </w:p>
    <w:p w:rsidR="007C79F0" w:rsidRDefault="007C79F0" w:rsidP="00BA3E14">
      <w:pPr>
        <w:pStyle w:val="ListParagraph"/>
        <w:numPr>
          <w:ilvl w:val="0"/>
          <w:numId w:val="5"/>
        </w:numPr>
        <w:rPr>
          <w:sz w:val="32"/>
          <w:szCs w:val="32"/>
        </w:rPr>
      </w:pPr>
      <w:r w:rsidRPr="007C79F0">
        <w:rPr>
          <w:sz w:val="32"/>
          <w:szCs w:val="32"/>
        </w:rPr>
        <w:t>Behaviour Specialist Support</w:t>
      </w:r>
    </w:p>
    <w:p w:rsidR="007C79F0" w:rsidRDefault="007C79F0" w:rsidP="00BA3E14">
      <w:pPr>
        <w:pStyle w:val="ListParagraph"/>
        <w:numPr>
          <w:ilvl w:val="0"/>
          <w:numId w:val="5"/>
        </w:numPr>
        <w:rPr>
          <w:sz w:val="32"/>
          <w:szCs w:val="32"/>
        </w:rPr>
      </w:pPr>
      <w:r w:rsidRPr="007C79F0">
        <w:rPr>
          <w:sz w:val="32"/>
          <w:szCs w:val="32"/>
        </w:rPr>
        <w:t>Psychiatry Services</w:t>
      </w:r>
    </w:p>
    <w:p w:rsidR="007C79F0" w:rsidRDefault="007C79F0" w:rsidP="00BA3E14">
      <w:pPr>
        <w:pStyle w:val="ListParagraph"/>
        <w:numPr>
          <w:ilvl w:val="0"/>
          <w:numId w:val="5"/>
        </w:numPr>
        <w:rPr>
          <w:sz w:val="32"/>
          <w:szCs w:val="32"/>
        </w:rPr>
      </w:pPr>
      <w:r w:rsidRPr="007C79F0">
        <w:rPr>
          <w:sz w:val="32"/>
          <w:szCs w:val="32"/>
        </w:rPr>
        <w:t>Paediatrician Consultant Service</w:t>
      </w:r>
    </w:p>
    <w:p w:rsidR="00BA3E14" w:rsidRDefault="00BA3E14" w:rsidP="00BA3E14">
      <w:pPr>
        <w:pStyle w:val="ListParagraph"/>
        <w:numPr>
          <w:ilvl w:val="0"/>
          <w:numId w:val="6"/>
        </w:numPr>
        <w:rPr>
          <w:sz w:val="32"/>
          <w:szCs w:val="32"/>
        </w:rPr>
      </w:pPr>
      <w:r w:rsidRPr="00BA3E14">
        <w:rPr>
          <w:sz w:val="32"/>
          <w:szCs w:val="32"/>
        </w:rPr>
        <w:t>Students attend the school from a wide catchment area across north and west</w:t>
      </w:r>
      <w:r w:rsidR="00CE44D2">
        <w:rPr>
          <w:sz w:val="32"/>
          <w:szCs w:val="32"/>
        </w:rPr>
        <w:t xml:space="preserve"> Dublin.</w:t>
      </w:r>
    </w:p>
    <w:p w:rsidR="00BA3E14" w:rsidRDefault="00BA3E14" w:rsidP="00BA3E14">
      <w:pPr>
        <w:pStyle w:val="ListParagraph"/>
        <w:numPr>
          <w:ilvl w:val="0"/>
          <w:numId w:val="6"/>
        </w:numPr>
        <w:rPr>
          <w:sz w:val="32"/>
          <w:szCs w:val="32"/>
        </w:rPr>
      </w:pPr>
      <w:r w:rsidRPr="00BA3E14">
        <w:rPr>
          <w:sz w:val="32"/>
          <w:szCs w:val="32"/>
        </w:rPr>
        <w:t>Funded transport for students.</w:t>
      </w:r>
    </w:p>
    <w:p w:rsidR="00BA3E14" w:rsidRPr="00255A44" w:rsidRDefault="00BA3E14" w:rsidP="00255A44">
      <w:pPr>
        <w:pStyle w:val="ListParagraph"/>
        <w:numPr>
          <w:ilvl w:val="0"/>
          <w:numId w:val="6"/>
        </w:numPr>
        <w:rPr>
          <w:sz w:val="32"/>
          <w:szCs w:val="32"/>
        </w:rPr>
      </w:pPr>
      <w:r w:rsidRPr="00BA3E14">
        <w:rPr>
          <w:sz w:val="32"/>
          <w:szCs w:val="32"/>
        </w:rPr>
        <w:t>The</w:t>
      </w:r>
      <w:r>
        <w:rPr>
          <w:sz w:val="32"/>
          <w:szCs w:val="32"/>
        </w:rPr>
        <w:t xml:space="preserve"> school</w:t>
      </w:r>
      <w:r w:rsidRPr="00BA3E14">
        <w:rPr>
          <w:sz w:val="32"/>
          <w:szCs w:val="32"/>
        </w:rPr>
        <w:t xml:space="preserve"> engage</w:t>
      </w:r>
      <w:r w:rsidR="00255A44">
        <w:rPr>
          <w:sz w:val="32"/>
          <w:szCs w:val="32"/>
        </w:rPr>
        <w:t>s</w:t>
      </w:r>
      <w:r w:rsidRPr="00BA3E14">
        <w:rPr>
          <w:sz w:val="32"/>
          <w:szCs w:val="32"/>
        </w:rPr>
        <w:t xml:space="preserve"> with the Junior</w:t>
      </w:r>
      <w:r w:rsidR="00255A44">
        <w:rPr>
          <w:sz w:val="32"/>
          <w:szCs w:val="32"/>
        </w:rPr>
        <w:t xml:space="preserve"> </w:t>
      </w:r>
      <w:r w:rsidRPr="00255A44">
        <w:rPr>
          <w:sz w:val="32"/>
          <w:szCs w:val="32"/>
        </w:rPr>
        <w:t>Certificate Level 2 and the Award Scheme Development and Accreditation Network</w:t>
      </w:r>
      <w:r w:rsidR="00255A44">
        <w:rPr>
          <w:sz w:val="32"/>
          <w:szCs w:val="32"/>
        </w:rPr>
        <w:t xml:space="preserve"> </w:t>
      </w:r>
      <w:r w:rsidRPr="00255A44">
        <w:rPr>
          <w:sz w:val="32"/>
          <w:szCs w:val="32"/>
        </w:rPr>
        <w:t>(ASDAN)</w:t>
      </w:r>
    </w:p>
    <w:p w:rsidR="00255A44" w:rsidRDefault="00255A44" w:rsidP="00BA3E14">
      <w:pPr>
        <w:pStyle w:val="ListParagraph"/>
        <w:numPr>
          <w:ilvl w:val="0"/>
          <w:numId w:val="6"/>
        </w:numPr>
        <w:rPr>
          <w:sz w:val="32"/>
          <w:szCs w:val="32"/>
        </w:rPr>
      </w:pPr>
      <w:r>
        <w:rPr>
          <w:sz w:val="32"/>
          <w:szCs w:val="32"/>
        </w:rPr>
        <w:t>Aistear is used with junior children</w:t>
      </w:r>
    </w:p>
    <w:p w:rsidR="00255A44" w:rsidRDefault="00255A44" w:rsidP="00255A44">
      <w:pPr>
        <w:pStyle w:val="ListParagraph"/>
        <w:numPr>
          <w:ilvl w:val="0"/>
          <w:numId w:val="6"/>
        </w:numPr>
        <w:rPr>
          <w:sz w:val="32"/>
          <w:szCs w:val="32"/>
        </w:rPr>
      </w:pPr>
      <w:r w:rsidRPr="00255A44">
        <w:rPr>
          <w:sz w:val="32"/>
          <w:szCs w:val="32"/>
        </w:rPr>
        <w:t>Augmentative communication</w:t>
      </w:r>
      <w:r>
        <w:rPr>
          <w:sz w:val="32"/>
          <w:szCs w:val="32"/>
        </w:rPr>
        <w:t xml:space="preserve"> </w:t>
      </w:r>
      <w:r w:rsidRPr="00255A44">
        <w:rPr>
          <w:sz w:val="32"/>
          <w:szCs w:val="32"/>
        </w:rPr>
        <w:t>approaches, including manual signing for people with disabilities (LÁMH) and the Picture</w:t>
      </w:r>
      <w:r>
        <w:rPr>
          <w:sz w:val="32"/>
          <w:szCs w:val="32"/>
        </w:rPr>
        <w:t xml:space="preserve"> </w:t>
      </w:r>
      <w:r w:rsidRPr="00255A44">
        <w:rPr>
          <w:sz w:val="32"/>
          <w:szCs w:val="32"/>
        </w:rPr>
        <w:t>Exchange Communication System (PECS)</w:t>
      </w:r>
      <w:r w:rsidRPr="00255A44">
        <w:rPr>
          <w:sz w:val="32"/>
          <w:szCs w:val="32"/>
        </w:rPr>
        <w:t xml:space="preserve"> are </w:t>
      </w:r>
      <w:r w:rsidRPr="00255A44">
        <w:rPr>
          <w:sz w:val="32"/>
          <w:szCs w:val="32"/>
        </w:rPr>
        <w:t>used</w:t>
      </w:r>
      <w:r w:rsidRPr="00255A44">
        <w:rPr>
          <w:sz w:val="32"/>
          <w:szCs w:val="32"/>
        </w:rPr>
        <w:t xml:space="preserve"> in</w:t>
      </w:r>
      <w:r w:rsidRPr="00255A44">
        <w:rPr>
          <w:sz w:val="32"/>
          <w:szCs w:val="32"/>
        </w:rPr>
        <w:t xml:space="preserve"> the school.</w:t>
      </w:r>
    </w:p>
    <w:p w:rsidR="007C79F0" w:rsidRDefault="007C79F0" w:rsidP="007C79F0">
      <w:pPr>
        <w:pStyle w:val="ListParagraph"/>
        <w:rPr>
          <w:sz w:val="32"/>
          <w:szCs w:val="32"/>
        </w:rPr>
      </w:pPr>
    </w:p>
    <w:p w:rsidR="007C79F0" w:rsidRDefault="007C79F0" w:rsidP="007C79F0">
      <w:pPr>
        <w:pStyle w:val="ListParagraph"/>
        <w:rPr>
          <w:sz w:val="32"/>
          <w:szCs w:val="32"/>
        </w:rPr>
      </w:pPr>
    </w:p>
    <w:p w:rsidR="001555FE" w:rsidRDefault="001555FE" w:rsidP="007C79F0">
      <w:pPr>
        <w:pStyle w:val="ListParagraph"/>
        <w:rPr>
          <w:sz w:val="32"/>
          <w:szCs w:val="32"/>
        </w:rPr>
      </w:pPr>
    </w:p>
    <w:p w:rsidR="007C79F0" w:rsidRDefault="007C79F0" w:rsidP="007C79F0">
      <w:pPr>
        <w:pStyle w:val="ListParagraph"/>
        <w:ind w:left="7200" w:firstLine="720"/>
        <w:rPr>
          <w:b/>
          <w:bCs/>
          <w:sz w:val="32"/>
          <w:szCs w:val="32"/>
        </w:rPr>
      </w:pPr>
      <w:r w:rsidRPr="007C79F0">
        <w:rPr>
          <w:b/>
          <w:bCs/>
          <w:sz w:val="32"/>
          <w:szCs w:val="32"/>
        </w:rPr>
        <w:lastRenderedPageBreak/>
        <w:t>Mr Toomey</w:t>
      </w:r>
    </w:p>
    <w:p w:rsidR="007C79F0" w:rsidRPr="007C79F0" w:rsidRDefault="007C79F0" w:rsidP="007C79F0">
      <w:pPr>
        <w:pStyle w:val="ListParagraph"/>
        <w:ind w:left="7200" w:firstLine="720"/>
        <w:rPr>
          <w:b/>
          <w:bCs/>
          <w:sz w:val="32"/>
          <w:szCs w:val="32"/>
        </w:rPr>
      </w:pPr>
    </w:p>
    <w:p w:rsidR="00255A44" w:rsidRDefault="00255A44" w:rsidP="00255A44">
      <w:pPr>
        <w:pStyle w:val="ListParagraph"/>
        <w:numPr>
          <w:ilvl w:val="0"/>
          <w:numId w:val="6"/>
        </w:numPr>
        <w:rPr>
          <w:sz w:val="32"/>
          <w:szCs w:val="32"/>
        </w:rPr>
      </w:pPr>
      <w:r>
        <w:rPr>
          <w:sz w:val="32"/>
          <w:szCs w:val="32"/>
        </w:rPr>
        <w:t xml:space="preserve">Emphasis on </w:t>
      </w:r>
      <w:r w:rsidRPr="00255A44">
        <w:rPr>
          <w:sz w:val="32"/>
          <w:szCs w:val="32"/>
        </w:rPr>
        <w:t xml:space="preserve">Social Personal and Health Education </w:t>
      </w:r>
      <w:r>
        <w:rPr>
          <w:sz w:val="32"/>
          <w:szCs w:val="32"/>
        </w:rPr>
        <w:t xml:space="preserve">(SPHE) in order to develop </w:t>
      </w:r>
      <w:r w:rsidRPr="00255A44">
        <w:rPr>
          <w:sz w:val="32"/>
          <w:szCs w:val="32"/>
        </w:rPr>
        <w:t xml:space="preserve">personal, social and life-skills. </w:t>
      </w:r>
    </w:p>
    <w:p w:rsidR="00255A44" w:rsidRDefault="00255A44" w:rsidP="00255A44">
      <w:pPr>
        <w:pStyle w:val="ListParagraph"/>
        <w:numPr>
          <w:ilvl w:val="0"/>
          <w:numId w:val="6"/>
        </w:numPr>
        <w:rPr>
          <w:sz w:val="32"/>
          <w:szCs w:val="32"/>
        </w:rPr>
      </w:pPr>
      <w:r>
        <w:rPr>
          <w:sz w:val="32"/>
          <w:szCs w:val="32"/>
        </w:rPr>
        <w:t>Gardening, swimming, choir, Home Economics and Art are additional areas taught.</w:t>
      </w:r>
    </w:p>
    <w:p w:rsidR="00255A44" w:rsidRDefault="00CE44D2" w:rsidP="00255A44">
      <w:pPr>
        <w:pStyle w:val="ListParagraph"/>
        <w:numPr>
          <w:ilvl w:val="0"/>
          <w:numId w:val="6"/>
        </w:numPr>
        <w:rPr>
          <w:sz w:val="32"/>
          <w:szCs w:val="32"/>
        </w:rPr>
      </w:pPr>
      <w:r>
        <w:rPr>
          <w:sz w:val="32"/>
          <w:szCs w:val="32"/>
        </w:rPr>
        <w:t>Access to the July Provision Scheme.</w:t>
      </w:r>
    </w:p>
    <w:p w:rsidR="007C79F0" w:rsidRDefault="007C79F0" w:rsidP="00255A44">
      <w:pPr>
        <w:pStyle w:val="ListParagraph"/>
        <w:numPr>
          <w:ilvl w:val="0"/>
          <w:numId w:val="6"/>
        </w:numPr>
        <w:rPr>
          <w:sz w:val="32"/>
          <w:szCs w:val="32"/>
        </w:rPr>
      </w:pPr>
      <w:r>
        <w:rPr>
          <w:sz w:val="32"/>
          <w:szCs w:val="32"/>
        </w:rPr>
        <w:t>S</w:t>
      </w:r>
      <w:r w:rsidRPr="007C79F0">
        <w:rPr>
          <w:sz w:val="32"/>
          <w:szCs w:val="32"/>
        </w:rPr>
        <w:t>ocial outings including trips to the cinema, bowling, out for lunch and shopping trips. While on these outings we work on developing many different skills including money skills, independent living skills and road safety skills</w:t>
      </w:r>
      <w:r>
        <w:rPr>
          <w:sz w:val="32"/>
          <w:szCs w:val="32"/>
        </w:rPr>
        <w:t>.</w:t>
      </w:r>
    </w:p>
    <w:p w:rsidR="007C79F0" w:rsidRDefault="007C79F0" w:rsidP="00255A44">
      <w:pPr>
        <w:pStyle w:val="ListParagraph"/>
        <w:numPr>
          <w:ilvl w:val="0"/>
          <w:numId w:val="6"/>
        </w:numPr>
        <w:rPr>
          <w:sz w:val="32"/>
          <w:szCs w:val="32"/>
        </w:rPr>
      </w:pPr>
      <w:r>
        <w:rPr>
          <w:sz w:val="32"/>
          <w:szCs w:val="32"/>
        </w:rPr>
        <w:t>Older students</w:t>
      </w:r>
      <w:r w:rsidRPr="007C79F0">
        <w:rPr>
          <w:sz w:val="32"/>
          <w:szCs w:val="32"/>
        </w:rPr>
        <w:t xml:space="preserve"> enjoy daily socialisation training, swimming, PE, Home Economics and a weekly woodwork class at Castleknock CC.</w:t>
      </w:r>
    </w:p>
    <w:p w:rsidR="007C79F0" w:rsidRDefault="007C79F0" w:rsidP="007C79F0">
      <w:pPr>
        <w:pStyle w:val="ListParagraph"/>
        <w:numPr>
          <w:ilvl w:val="0"/>
          <w:numId w:val="6"/>
        </w:numPr>
        <w:rPr>
          <w:sz w:val="32"/>
          <w:szCs w:val="32"/>
        </w:rPr>
      </w:pPr>
      <w:r>
        <w:rPr>
          <w:sz w:val="32"/>
          <w:szCs w:val="32"/>
        </w:rPr>
        <w:t>The school has a canteen.</w:t>
      </w:r>
    </w:p>
    <w:p w:rsidR="00F12C53" w:rsidRPr="007C79F0" w:rsidRDefault="00F12C53" w:rsidP="007C79F0">
      <w:pPr>
        <w:pStyle w:val="ListParagraph"/>
        <w:numPr>
          <w:ilvl w:val="0"/>
          <w:numId w:val="6"/>
        </w:numPr>
        <w:rPr>
          <w:sz w:val="32"/>
          <w:szCs w:val="32"/>
        </w:rPr>
      </w:pPr>
      <w:r>
        <w:rPr>
          <w:sz w:val="32"/>
          <w:szCs w:val="32"/>
        </w:rPr>
        <w:t>Equine</w:t>
      </w:r>
      <w:r w:rsidR="00962267">
        <w:rPr>
          <w:sz w:val="32"/>
          <w:szCs w:val="32"/>
        </w:rPr>
        <w:t xml:space="preserve"> therapy</w:t>
      </w:r>
      <w:r>
        <w:rPr>
          <w:sz w:val="32"/>
          <w:szCs w:val="32"/>
        </w:rPr>
        <w:t xml:space="preserve"> </w:t>
      </w:r>
      <w:r w:rsidR="00962267">
        <w:rPr>
          <w:sz w:val="32"/>
          <w:szCs w:val="32"/>
        </w:rPr>
        <w:t>(</w:t>
      </w:r>
      <w:proofErr w:type="gramStart"/>
      <w:r>
        <w:rPr>
          <w:sz w:val="32"/>
          <w:szCs w:val="32"/>
        </w:rPr>
        <w:t>6 week</w:t>
      </w:r>
      <w:proofErr w:type="gramEnd"/>
      <w:r>
        <w:rPr>
          <w:sz w:val="32"/>
          <w:szCs w:val="32"/>
        </w:rPr>
        <w:t xml:space="preserve"> </w:t>
      </w:r>
      <w:r w:rsidR="00962267">
        <w:rPr>
          <w:sz w:val="32"/>
          <w:szCs w:val="32"/>
        </w:rPr>
        <w:t>course)</w:t>
      </w:r>
      <w:r>
        <w:rPr>
          <w:sz w:val="32"/>
          <w:szCs w:val="32"/>
        </w:rPr>
        <w:t xml:space="preserve"> for senior classes.</w:t>
      </w:r>
    </w:p>
    <w:p w:rsidR="00CE44D2" w:rsidRDefault="00CE44D2" w:rsidP="00CE44D2">
      <w:pPr>
        <w:pStyle w:val="ListParagraph"/>
        <w:rPr>
          <w:sz w:val="32"/>
          <w:szCs w:val="32"/>
        </w:rPr>
      </w:pPr>
    </w:p>
    <w:p w:rsidR="00CE44D2" w:rsidRDefault="00CE44D2" w:rsidP="00CE44D2">
      <w:pPr>
        <w:pStyle w:val="ListParagraph"/>
        <w:rPr>
          <w:sz w:val="32"/>
          <w:szCs w:val="32"/>
        </w:rPr>
      </w:pPr>
    </w:p>
    <w:p w:rsidR="00CE44D2" w:rsidRDefault="00CE44D2" w:rsidP="00255A44">
      <w:pPr>
        <w:pStyle w:val="ListParagraph"/>
        <w:numPr>
          <w:ilvl w:val="0"/>
          <w:numId w:val="6"/>
        </w:numPr>
        <w:rPr>
          <w:sz w:val="32"/>
          <w:szCs w:val="32"/>
        </w:rPr>
      </w:pPr>
      <w:r w:rsidRPr="007C79F0">
        <w:rPr>
          <w:b/>
          <w:bCs/>
          <w:sz w:val="32"/>
          <w:szCs w:val="32"/>
        </w:rPr>
        <w:t>Subjects taught:</w:t>
      </w:r>
      <w:r>
        <w:rPr>
          <w:sz w:val="32"/>
          <w:szCs w:val="32"/>
        </w:rPr>
        <w:t xml:space="preserve"> </w:t>
      </w:r>
      <w:r w:rsidRPr="00CE44D2">
        <w:rPr>
          <w:sz w:val="32"/>
          <w:szCs w:val="32"/>
        </w:rPr>
        <w:t>Communication and Language</w:t>
      </w:r>
      <w:r>
        <w:rPr>
          <w:sz w:val="32"/>
          <w:szCs w:val="32"/>
        </w:rPr>
        <w:t xml:space="preserve">, </w:t>
      </w:r>
      <w:r w:rsidRPr="00CE44D2">
        <w:rPr>
          <w:sz w:val="32"/>
          <w:szCs w:val="32"/>
        </w:rPr>
        <w:t>Drama</w:t>
      </w:r>
      <w:r>
        <w:rPr>
          <w:sz w:val="32"/>
          <w:szCs w:val="32"/>
        </w:rPr>
        <w:t xml:space="preserve">, </w:t>
      </w:r>
      <w:r w:rsidRPr="00CE44D2">
        <w:rPr>
          <w:sz w:val="32"/>
          <w:szCs w:val="32"/>
        </w:rPr>
        <w:t>Mathematics</w:t>
      </w:r>
      <w:r>
        <w:rPr>
          <w:sz w:val="32"/>
          <w:szCs w:val="32"/>
        </w:rPr>
        <w:t xml:space="preserve">, </w:t>
      </w:r>
      <w:r w:rsidRPr="00CE44D2">
        <w:rPr>
          <w:sz w:val="32"/>
          <w:szCs w:val="32"/>
        </w:rPr>
        <w:t>Music</w:t>
      </w:r>
      <w:r>
        <w:rPr>
          <w:sz w:val="32"/>
          <w:szCs w:val="32"/>
        </w:rPr>
        <w:t xml:space="preserve">, </w:t>
      </w:r>
      <w:r w:rsidRPr="00CE44D2">
        <w:rPr>
          <w:sz w:val="32"/>
          <w:szCs w:val="32"/>
        </w:rPr>
        <w:t>Physical Education</w:t>
      </w:r>
      <w:r>
        <w:rPr>
          <w:sz w:val="32"/>
          <w:szCs w:val="32"/>
        </w:rPr>
        <w:t xml:space="preserve">, </w:t>
      </w:r>
      <w:r w:rsidRPr="00CE44D2">
        <w:rPr>
          <w:sz w:val="32"/>
          <w:szCs w:val="32"/>
        </w:rPr>
        <w:t>SESE: History</w:t>
      </w:r>
      <w:r>
        <w:rPr>
          <w:sz w:val="32"/>
          <w:szCs w:val="32"/>
        </w:rPr>
        <w:t xml:space="preserve">, </w:t>
      </w:r>
      <w:r w:rsidRPr="00CE44D2">
        <w:rPr>
          <w:sz w:val="32"/>
          <w:szCs w:val="32"/>
        </w:rPr>
        <w:t>SESE: Geography</w:t>
      </w:r>
      <w:r>
        <w:rPr>
          <w:sz w:val="32"/>
          <w:szCs w:val="32"/>
        </w:rPr>
        <w:t xml:space="preserve">, </w:t>
      </w:r>
      <w:r w:rsidRPr="00CE44D2">
        <w:rPr>
          <w:sz w:val="32"/>
          <w:szCs w:val="32"/>
        </w:rPr>
        <w:t>SESE: Science</w:t>
      </w:r>
      <w:r>
        <w:rPr>
          <w:sz w:val="32"/>
          <w:szCs w:val="32"/>
        </w:rPr>
        <w:t xml:space="preserve"> </w:t>
      </w:r>
      <w:r w:rsidRPr="00CE44D2">
        <w:rPr>
          <w:sz w:val="32"/>
          <w:szCs w:val="32"/>
        </w:rPr>
        <w:t>Social, Personal and Health Education</w:t>
      </w:r>
      <w:r>
        <w:rPr>
          <w:sz w:val="32"/>
          <w:szCs w:val="32"/>
        </w:rPr>
        <w:t xml:space="preserve">, </w:t>
      </w:r>
      <w:r w:rsidRPr="00CE44D2">
        <w:rPr>
          <w:sz w:val="32"/>
          <w:szCs w:val="32"/>
        </w:rPr>
        <w:t>Visual Arts</w:t>
      </w:r>
      <w:r>
        <w:rPr>
          <w:sz w:val="32"/>
          <w:szCs w:val="32"/>
        </w:rPr>
        <w:t>.</w:t>
      </w:r>
    </w:p>
    <w:p w:rsidR="00CE44D2" w:rsidRDefault="00CE44D2" w:rsidP="00255A44">
      <w:pPr>
        <w:pStyle w:val="ListParagraph"/>
        <w:numPr>
          <w:ilvl w:val="0"/>
          <w:numId w:val="6"/>
        </w:numPr>
        <w:rPr>
          <w:sz w:val="32"/>
          <w:szCs w:val="32"/>
        </w:rPr>
      </w:pPr>
      <w:r w:rsidRPr="00CE44D2">
        <w:rPr>
          <w:sz w:val="32"/>
          <w:szCs w:val="32"/>
        </w:rPr>
        <w:t xml:space="preserve">Pupils of post primary age are engaging with the recently developed Junior Certificate Level 2 Learning Programmes (L2LPs) designed for students who have general learning disabilities in the higher functioning moderate category. This is year one of implementing this syllabus in the </w:t>
      </w:r>
      <w:proofErr w:type="gramStart"/>
      <w:r w:rsidRPr="00CE44D2">
        <w:rPr>
          <w:sz w:val="32"/>
          <w:szCs w:val="32"/>
        </w:rPr>
        <w:t>school.​</w:t>
      </w:r>
      <w:proofErr w:type="gramEnd"/>
      <w:r w:rsidR="007C79F0">
        <w:rPr>
          <w:sz w:val="32"/>
          <w:szCs w:val="32"/>
        </w:rPr>
        <w:t xml:space="preserve"> </w:t>
      </w:r>
      <w:r w:rsidRPr="00CE44D2">
        <w:rPr>
          <w:sz w:val="32"/>
          <w:szCs w:val="32"/>
        </w:rPr>
        <w:t>Senior pupils are working towards certification in ASDAN</w:t>
      </w:r>
      <w:r w:rsidR="007C79F0">
        <w:rPr>
          <w:sz w:val="32"/>
          <w:szCs w:val="32"/>
        </w:rPr>
        <w:t>.</w:t>
      </w:r>
    </w:p>
    <w:p w:rsidR="007C79F0" w:rsidRPr="00255A44" w:rsidRDefault="007C79F0" w:rsidP="00255A44">
      <w:pPr>
        <w:pStyle w:val="ListParagraph"/>
        <w:numPr>
          <w:ilvl w:val="0"/>
          <w:numId w:val="6"/>
        </w:numPr>
        <w:rPr>
          <w:sz w:val="32"/>
          <w:szCs w:val="32"/>
        </w:rPr>
      </w:pPr>
    </w:p>
    <w:p w:rsidR="00483197" w:rsidRDefault="00483197">
      <w:pPr>
        <w:jc w:val="center"/>
        <w:rPr>
          <w:sz w:val="40"/>
          <w:szCs w:val="40"/>
        </w:rPr>
      </w:pPr>
    </w:p>
    <w:p w:rsidR="00F12C53" w:rsidRPr="00F12C53" w:rsidRDefault="00F12C53" w:rsidP="00F12C53">
      <w:pPr>
        <w:rPr>
          <w:sz w:val="40"/>
          <w:szCs w:val="40"/>
        </w:rPr>
      </w:pPr>
    </w:p>
    <w:p w:rsidR="00F12C53" w:rsidRPr="00F12C53" w:rsidRDefault="00F12C53" w:rsidP="00F12C53">
      <w:pPr>
        <w:rPr>
          <w:sz w:val="40"/>
          <w:szCs w:val="40"/>
        </w:rPr>
      </w:pPr>
    </w:p>
    <w:p w:rsidR="00F12C53" w:rsidRDefault="00F12C53" w:rsidP="00F12C53">
      <w:pPr>
        <w:rPr>
          <w:sz w:val="40"/>
          <w:szCs w:val="40"/>
        </w:rPr>
      </w:pPr>
    </w:p>
    <w:p w:rsidR="00F12C53" w:rsidRDefault="00F12C53" w:rsidP="00F12C53">
      <w:pPr>
        <w:tabs>
          <w:tab w:val="left" w:pos="6480"/>
        </w:tabs>
        <w:rPr>
          <w:sz w:val="40"/>
          <w:szCs w:val="40"/>
        </w:rPr>
      </w:pPr>
      <w:r>
        <w:rPr>
          <w:sz w:val="40"/>
          <w:szCs w:val="40"/>
        </w:rPr>
        <w:tab/>
      </w:r>
    </w:p>
    <w:p w:rsidR="00F12C53" w:rsidRDefault="00F12C53" w:rsidP="00F12C53">
      <w:pPr>
        <w:tabs>
          <w:tab w:val="left" w:pos="6480"/>
        </w:tabs>
        <w:rPr>
          <w:sz w:val="40"/>
          <w:szCs w:val="40"/>
        </w:rPr>
      </w:pPr>
    </w:p>
    <w:p w:rsidR="00F12C53" w:rsidRDefault="00F12C53" w:rsidP="00F12C53">
      <w:pPr>
        <w:tabs>
          <w:tab w:val="left" w:pos="6480"/>
        </w:tabs>
        <w:rPr>
          <w:sz w:val="40"/>
          <w:szCs w:val="40"/>
        </w:rPr>
      </w:pPr>
    </w:p>
    <w:p w:rsidR="00F12C53" w:rsidRDefault="00F12C53" w:rsidP="00F12C53">
      <w:pPr>
        <w:tabs>
          <w:tab w:val="left" w:pos="6480"/>
        </w:tabs>
        <w:rPr>
          <w:b/>
          <w:bCs/>
          <w:sz w:val="40"/>
          <w:szCs w:val="40"/>
        </w:rPr>
      </w:pPr>
      <w:r>
        <w:rPr>
          <w:b/>
          <w:bCs/>
          <w:sz w:val="40"/>
          <w:szCs w:val="40"/>
        </w:rPr>
        <w:t xml:space="preserve">                                                                                        </w:t>
      </w:r>
      <w:r w:rsidRPr="00F12C53">
        <w:rPr>
          <w:b/>
          <w:bCs/>
          <w:sz w:val="40"/>
          <w:szCs w:val="40"/>
        </w:rPr>
        <w:t>Mr Toomey</w:t>
      </w:r>
    </w:p>
    <w:p w:rsidR="00962267" w:rsidRPr="00962267" w:rsidRDefault="001555FE" w:rsidP="00F12C53">
      <w:pPr>
        <w:tabs>
          <w:tab w:val="left" w:pos="6480"/>
        </w:tabs>
        <w:rPr>
          <w:b/>
          <w:bCs/>
          <w:u w:val="single"/>
        </w:rPr>
      </w:pPr>
      <w:r w:rsidRPr="00962267">
        <w:rPr>
          <w:b/>
          <w:bCs/>
          <w:u w:val="single"/>
        </w:rPr>
        <w:t xml:space="preserve">NCCA CURRICULUM LINK </w:t>
      </w:r>
    </w:p>
    <w:p w:rsidR="00962267" w:rsidRDefault="001555FE" w:rsidP="00F12C53">
      <w:pPr>
        <w:tabs>
          <w:tab w:val="left" w:pos="6480"/>
        </w:tabs>
      </w:pPr>
      <w:r>
        <w:t xml:space="preserve">In addition to the NCCA Guidelines Our whole school planning includes the following programmes that are a learning requirement for our pupils and are carried out </w:t>
      </w:r>
      <w:proofErr w:type="gramStart"/>
      <w:r>
        <w:t>on a daily basis</w:t>
      </w:r>
      <w:proofErr w:type="gramEnd"/>
      <w:r w:rsidR="00962267">
        <w:t>:</w:t>
      </w:r>
    </w:p>
    <w:p w:rsidR="00962267" w:rsidRDefault="001555FE" w:rsidP="00962267">
      <w:pPr>
        <w:pStyle w:val="ListParagraph"/>
        <w:numPr>
          <w:ilvl w:val="0"/>
          <w:numId w:val="9"/>
        </w:numPr>
        <w:tabs>
          <w:tab w:val="left" w:pos="6480"/>
        </w:tabs>
      </w:pPr>
      <w:r>
        <w:t xml:space="preserve">An Oral motor Skills programme </w:t>
      </w:r>
    </w:p>
    <w:p w:rsidR="00962267" w:rsidRDefault="001555FE" w:rsidP="00962267">
      <w:pPr>
        <w:pStyle w:val="ListParagraph"/>
        <w:numPr>
          <w:ilvl w:val="0"/>
          <w:numId w:val="9"/>
        </w:numPr>
        <w:tabs>
          <w:tab w:val="left" w:pos="6480"/>
        </w:tabs>
      </w:pPr>
      <w:r>
        <w:t xml:space="preserve">Monthly themes for Core vocabulary </w:t>
      </w:r>
    </w:p>
    <w:p w:rsidR="00962267" w:rsidRDefault="001555FE" w:rsidP="00962267">
      <w:pPr>
        <w:pStyle w:val="ListParagraph"/>
        <w:numPr>
          <w:ilvl w:val="0"/>
          <w:numId w:val="9"/>
        </w:numPr>
        <w:tabs>
          <w:tab w:val="left" w:pos="6480"/>
        </w:tabs>
      </w:pPr>
      <w:r>
        <w:t xml:space="preserve">Can Do Reading Programme </w:t>
      </w:r>
    </w:p>
    <w:p w:rsidR="00962267" w:rsidRDefault="001555FE" w:rsidP="00962267">
      <w:pPr>
        <w:pStyle w:val="ListParagraph"/>
        <w:numPr>
          <w:ilvl w:val="0"/>
          <w:numId w:val="9"/>
        </w:numPr>
        <w:tabs>
          <w:tab w:val="left" w:pos="6480"/>
        </w:tabs>
      </w:pPr>
      <w:r>
        <w:t xml:space="preserve">Conversation Cards on topics </w:t>
      </w:r>
      <w:r w:rsidR="00962267">
        <w:t>–</w:t>
      </w:r>
      <w:r>
        <w:t xml:space="preserve"> Food</w:t>
      </w:r>
      <w:r w:rsidR="00962267">
        <w:t xml:space="preserve">, </w:t>
      </w:r>
      <w:r>
        <w:t>Drinks Treats Animals</w:t>
      </w:r>
      <w:r w:rsidR="00962267">
        <w:t xml:space="preserve">, </w:t>
      </w:r>
      <w:r>
        <w:t>Places Sports</w:t>
      </w:r>
      <w:r w:rsidR="00962267">
        <w:t xml:space="preserve">, </w:t>
      </w:r>
      <w:r>
        <w:t xml:space="preserve">TV </w:t>
      </w:r>
    </w:p>
    <w:p w:rsidR="00962267" w:rsidRDefault="001555FE" w:rsidP="00962267">
      <w:pPr>
        <w:pStyle w:val="ListParagraph"/>
        <w:numPr>
          <w:ilvl w:val="0"/>
          <w:numId w:val="9"/>
        </w:numPr>
        <w:tabs>
          <w:tab w:val="left" w:pos="6480"/>
        </w:tabs>
      </w:pPr>
      <w:r>
        <w:t xml:space="preserve">Conversation Development Questions – personal/ family/school / activities/ time </w:t>
      </w:r>
    </w:p>
    <w:p w:rsidR="00962267" w:rsidRDefault="001555FE" w:rsidP="00962267">
      <w:pPr>
        <w:pStyle w:val="ListParagraph"/>
        <w:numPr>
          <w:ilvl w:val="0"/>
          <w:numId w:val="9"/>
        </w:numPr>
        <w:tabs>
          <w:tab w:val="left" w:pos="6480"/>
        </w:tabs>
      </w:pPr>
      <w:r>
        <w:t xml:space="preserve">The SESE Functional Language &amp; Communication </w:t>
      </w:r>
    </w:p>
    <w:p w:rsidR="00962267" w:rsidRDefault="001555FE" w:rsidP="00962267">
      <w:pPr>
        <w:pStyle w:val="ListParagraph"/>
        <w:numPr>
          <w:ilvl w:val="0"/>
          <w:numId w:val="9"/>
        </w:numPr>
        <w:tabs>
          <w:tab w:val="left" w:pos="6480"/>
        </w:tabs>
      </w:pPr>
      <w:r>
        <w:t xml:space="preserve">SESE- Social Skills/ Orientation Programme of St Vincent's School allows the pupils to explore the local environment moving from the immediate class to school environment. </w:t>
      </w:r>
    </w:p>
    <w:p w:rsidR="00962267" w:rsidRDefault="001555FE" w:rsidP="00F12C53">
      <w:pPr>
        <w:tabs>
          <w:tab w:val="left" w:pos="6480"/>
        </w:tabs>
      </w:pPr>
      <w:r>
        <w:t>The next stage is the grounds and campus of St Vincent's Centre, moving on to the local shops, and local shopping Centre areas</w:t>
      </w:r>
    </w:p>
    <w:p w:rsidR="00962267" w:rsidRDefault="001555FE" w:rsidP="00F12C53">
      <w:pPr>
        <w:tabs>
          <w:tab w:val="left" w:pos="6480"/>
        </w:tabs>
      </w:pPr>
      <w:r>
        <w:t>Pupils and staff use a range of augmentative and alternative communication strategies, including objects-of-reference (</w:t>
      </w:r>
      <w:proofErr w:type="spellStart"/>
      <w:r>
        <w:t>OoR</w:t>
      </w:r>
      <w:proofErr w:type="spellEnd"/>
      <w:r>
        <w:t xml:space="preserve">), photographs, pictures, object schedules, visual schedules, PECS (Picture Exchange Communication System), Lámh. </w:t>
      </w:r>
    </w:p>
    <w:p w:rsidR="00962267" w:rsidRPr="00962267" w:rsidRDefault="001555FE" w:rsidP="00F12C53">
      <w:pPr>
        <w:tabs>
          <w:tab w:val="left" w:pos="6480"/>
        </w:tabs>
        <w:rPr>
          <w:b/>
          <w:bCs/>
        </w:rPr>
      </w:pPr>
      <w:r w:rsidRPr="00962267">
        <w:rPr>
          <w:b/>
          <w:bCs/>
        </w:rPr>
        <w:t xml:space="preserve">Junior Cycle Level 1&amp; 2 Learning Programmes </w:t>
      </w:r>
    </w:p>
    <w:p w:rsidR="00962267" w:rsidRPr="00962267" w:rsidRDefault="001555FE" w:rsidP="00F12C53">
      <w:pPr>
        <w:tabs>
          <w:tab w:val="left" w:pos="6480"/>
        </w:tabs>
        <w:rPr>
          <w:b/>
          <w:bCs/>
        </w:rPr>
      </w:pPr>
      <w:r w:rsidRPr="00962267">
        <w:rPr>
          <w:b/>
          <w:bCs/>
        </w:rPr>
        <w:t xml:space="preserve">At Senior Level the Curricular Emphasis is on Learning for Life This functional curriculum is comprised of four domains: </w:t>
      </w:r>
    </w:p>
    <w:p w:rsidR="00962267" w:rsidRDefault="001555FE" w:rsidP="00962267">
      <w:pPr>
        <w:pStyle w:val="ListParagraph"/>
        <w:numPr>
          <w:ilvl w:val="0"/>
          <w:numId w:val="8"/>
        </w:numPr>
        <w:tabs>
          <w:tab w:val="left" w:pos="6480"/>
        </w:tabs>
      </w:pPr>
      <w:r>
        <w:t xml:space="preserve">Career Development </w:t>
      </w:r>
    </w:p>
    <w:p w:rsidR="00962267" w:rsidRDefault="001555FE" w:rsidP="00962267">
      <w:pPr>
        <w:pStyle w:val="ListParagraph"/>
        <w:numPr>
          <w:ilvl w:val="0"/>
          <w:numId w:val="8"/>
        </w:numPr>
        <w:tabs>
          <w:tab w:val="left" w:pos="6480"/>
        </w:tabs>
      </w:pPr>
      <w:r>
        <w:t>Personal Development/interpersonal skills,</w:t>
      </w:r>
    </w:p>
    <w:p w:rsidR="00962267" w:rsidRDefault="001555FE" w:rsidP="00962267">
      <w:pPr>
        <w:pStyle w:val="ListParagraph"/>
        <w:numPr>
          <w:ilvl w:val="0"/>
          <w:numId w:val="8"/>
        </w:numPr>
        <w:tabs>
          <w:tab w:val="left" w:pos="6480"/>
        </w:tabs>
      </w:pPr>
      <w:r>
        <w:t xml:space="preserve">Independent Living </w:t>
      </w:r>
    </w:p>
    <w:p w:rsidR="00962267" w:rsidRDefault="001555FE" w:rsidP="00962267">
      <w:pPr>
        <w:pStyle w:val="ListParagraph"/>
        <w:numPr>
          <w:ilvl w:val="0"/>
          <w:numId w:val="8"/>
        </w:numPr>
        <w:tabs>
          <w:tab w:val="left" w:pos="6480"/>
        </w:tabs>
      </w:pPr>
      <w:r>
        <w:t xml:space="preserve">Functional Academics. </w:t>
      </w:r>
    </w:p>
    <w:p w:rsidR="00962267" w:rsidRPr="00962267" w:rsidRDefault="001555FE" w:rsidP="00F12C53">
      <w:pPr>
        <w:tabs>
          <w:tab w:val="left" w:pos="6480"/>
        </w:tabs>
        <w:rPr>
          <w:b/>
          <w:bCs/>
        </w:rPr>
      </w:pPr>
      <w:r w:rsidRPr="00962267">
        <w:rPr>
          <w:b/>
          <w:bCs/>
        </w:rPr>
        <w:t xml:space="preserve">Certification will be provided through the ASDAN Award Scheme Development and Accreditation Network) Towards Independence Programme. </w:t>
      </w:r>
    </w:p>
    <w:p w:rsidR="00962267" w:rsidRDefault="00962267" w:rsidP="00962267">
      <w:pPr>
        <w:pStyle w:val="ListParagraph"/>
        <w:numPr>
          <w:ilvl w:val="0"/>
          <w:numId w:val="7"/>
        </w:numPr>
        <w:tabs>
          <w:tab w:val="left" w:pos="6480"/>
        </w:tabs>
      </w:pPr>
      <w:r w:rsidRPr="00F12C53">
        <w:drawing>
          <wp:anchor distT="0" distB="0" distL="114300" distR="114300" simplePos="0" relativeHeight="251659264" behindDoc="0" locked="0" layoutInCell="1" allowOverlap="1" wp14:anchorId="791A5B2F">
            <wp:simplePos x="0" y="0"/>
            <wp:positionH relativeFrom="column">
              <wp:posOffset>4037965</wp:posOffset>
            </wp:positionH>
            <wp:positionV relativeFrom="paragraph">
              <wp:posOffset>172720</wp:posOffset>
            </wp:positionV>
            <wp:extent cx="1783318" cy="2374900"/>
            <wp:effectExtent l="0" t="0" r="762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83318" cy="2374900"/>
                    </a:xfrm>
                    <a:prstGeom prst="rect">
                      <a:avLst/>
                    </a:prstGeom>
                  </pic:spPr>
                </pic:pic>
              </a:graphicData>
            </a:graphic>
            <wp14:sizeRelH relativeFrom="page">
              <wp14:pctWidth>0</wp14:pctWidth>
            </wp14:sizeRelH>
            <wp14:sizeRelV relativeFrom="page">
              <wp14:pctHeight>0</wp14:pctHeight>
            </wp14:sizeRelV>
          </wp:anchor>
        </w:drawing>
      </w:r>
      <w:r w:rsidR="001555FE">
        <w:t xml:space="preserve">Using Leisure Time </w:t>
      </w:r>
    </w:p>
    <w:p w:rsidR="00962267" w:rsidRDefault="001555FE" w:rsidP="00962267">
      <w:pPr>
        <w:pStyle w:val="ListParagraph"/>
        <w:numPr>
          <w:ilvl w:val="0"/>
          <w:numId w:val="7"/>
        </w:numPr>
        <w:tabs>
          <w:tab w:val="left" w:pos="6480"/>
        </w:tabs>
      </w:pPr>
      <w:r>
        <w:t xml:space="preserve">Using ICT </w:t>
      </w:r>
    </w:p>
    <w:p w:rsidR="00962267" w:rsidRDefault="001555FE" w:rsidP="00962267">
      <w:pPr>
        <w:pStyle w:val="ListParagraph"/>
        <w:numPr>
          <w:ilvl w:val="0"/>
          <w:numId w:val="7"/>
        </w:numPr>
        <w:tabs>
          <w:tab w:val="left" w:pos="6480"/>
        </w:tabs>
      </w:pPr>
      <w:r>
        <w:t>Meal Preparation &amp; Cooking</w:t>
      </w:r>
    </w:p>
    <w:p w:rsidR="001555FE" w:rsidRPr="00962267" w:rsidRDefault="001555FE" w:rsidP="00962267">
      <w:pPr>
        <w:pStyle w:val="ListParagraph"/>
        <w:numPr>
          <w:ilvl w:val="0"/>
          <w:numId w:val="7"/>
        </w:numPr>
        <w:tabs>
          <w:tab w:val="left" w:pos="6480"/>
        </w:tabs>
      </w:pPr>
      <w:r>
        <w:t>Independent Living</w:t>
      </w:r>
    </w:p>
    <w:p w:rsidR="00F12C53" w:rsidRPr="00F12C53" w:rsidRDefault="00F12C53" w:rsidP="00F12C53">
      <w:pPr>
        <w:tabs>
          <w:tab w:val="left" w:pos="6480"/>
        </w:tabs>
        <w:rPr>
          <w:b/>
          <w:bCs/>
          <w:sz w:val="40"/>
          <w:szCs w:val="40"/>
        </w:rPr>
      </w:pPr>
    </w:p>
    <w:sectPr w:rsidR="00F12C53" w:rsidRPr="00F12C53" w:rsidSect="00483197">
      <w:pgSz w:w="11906" w:h="16838"/>
      <w:pgMar w:top="709" w:right="707" w:bottom="709" w:left="851" w:header="708" w:footer="708"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3733"/>
    <w:multiLevelType w:val="hybridMultilevel"/>
    <w:tmpl w:val="BE38E4CC"/>
    <w:lvl w:ilvl="0" w:tplc="333AAE80">
      <w:start w:val="67"/>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4B2DA7"/>
    <w:multiLevelType w:val="hybridMultilevel"/>
    <w:tmpl w:val="59266E96"/>
    <w:lvl w:ilvl="0" w:tplc="333AAE80">
      <w:start w:val="67"/>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1A2B1F"/>
    <w:multiLevelType w:val="hybridMultilevel"/>
    <w:tmpl w:val="0AC8E440"/>
    <w:lvl w:ilvl="0" w:tplc="333AAE80">
      <w:start w:val="67"/>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443C57"/>
    <w:multiLevelType w:val="hybridMultilevel"/>
    <w:tmpl w:val="0A70C5D2"/>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4" w15:restartNumberingAfterBreak="0">
    <w:nsid w:val="2A7D405A"/>
    <w:multiLevelType w:val="hybridMultilevel"/>
    <w:tmpl w:val="D7D6C022"/>
    <w:lvl w:ilvl="0" w:tplc="18090001">
      <w:start w:val="1"/>
      <w:numFmt w:val="bullet"/>
      <w:lvlText w:val=""/>
      <w:lvlJc w:val="left"/>
      <w:pPr>
        <w:ind w:left="1364" w:hanging="360"/>
      </w:pPr>
      <w:rPr>
        <w:rFonts w:ascii="Symbol" w:hAnsi="Symbol" w:hint="default"/>
      </w:rPr>
    </w:lvl>
    <w:lvl w:ilvl="1" w:tplc="18090003" w:tentative="1">
      <w:start w:val="1"/>
      <w:numFmt w:val="bullet"/>
      <w:lvlText w:val="o"/>
      <w:lvlJc w:val="left"/>
      <w:pPr>
        <w:ind w:left="2084" w:hanging="360"/>
      </w:pPr>
      <w:rPr>
        <w:rFonts w:ascii="Courier New" w:hAnsi="Courier New" w:cs="Courier New" w:hint="default"/>
      </w:rPr>
    </w:lvl>
    <w:lvl w:ilvl="2" w:tplc="18090005" w:tentative="1">
      <w:start w:val="1"/>
      <w:numFmt w:val="bullet"/>
      <w:lvlText w:val=""/>
      <w:lvlJc w:val="left"/>
      <w:pPr>
        <w:ind w:left="2804" w:hanging="360"/>
      </w:pPr>
      <w:rPr>
        <w:rFonts w:ascii="Wingdings" w:hAnsi="Wingdings" w:hint="default"/>
      </w:rPr>
    </w:lvl>
    <w:lvl w:ilvl="3" w:tplc="18090001" w:tentative="1">
      <w:start w:val="1"/>
      <w:numFmt w:val="bullet"/>
      <w:lvlText w:val=""/>
      <w:lvlJc w:val="left"/>
      <w:pPr>
        <w:ind w:left="3524" w:hanging="360"/>
      </w:pPr>
      <w:rPr>
        <w:rFonts w:ascii="Symbol" w:hAnsi="Symbol" w:hint="default"/>
      </w:rPr>
    </w:lvl>
    <w:lvl w:ilvl="4" w:tplc="18090003" w:tentative="1">
      <w:start w:val="1"/>
      <w:numFmt w:val="bullet"/>
      <w:lvlText w:val="o"/>
      <w:lvlJc w:val="left"/>
      <w:pPr>
        <w:ind w:left="4244" w:hanging="360"/>
      </w:pPr>
      <w:rPr>
        <w:rFonts w:ascii="Courier New" w:hAnsi="Courier New" w:cs="Courier New" w:hint="default"/>
      </w:rPr>
    </w:lvl>
    <w:lvl w:ilvl="5" w:tplc="18090005" w:tentative="1">
      <w:start w:val="1"/>
      <w:numFmt w:val="bullet"/>
      <w:lvlText w:val=""/>
      <w:lvlJc w:val="left"/>
      <w:pPr>
        <w:ind w:left="4964" w:hanging="360"/>
      </w:pPr>
      <w:rPr>
        <w:rFonts w:ascii="Wingdings" w:hAnsi="Wingdings" w:hint="default"/>
      </w:rPr>
    </w:lvl>
    <w:lvl w:ilvl="6" w:tplc="18090001" w:tentative="1">
      <w:start w:val="1"/>
      <w:numFmt w:val="bullet"/>
      <w:lvlText w:val=""/>
      <w:lvlJc w:val="left"/>
      <w:pPr>
        <w:ind w:left="5684" w:hanging="360"/>
      </w:pPr>
      <w:rPr>
        <w:rFonts w:ascii="Symbol" w:hAnsi="Symbol" w:hint="default"/>
      </w:rPr>
    </w:lvl>
    <w:lvl w:ilvl="7" w:tplc="18090003" w:tentative="1">
      <w:start w:val="1"/>
      <w:numFmt w:val="bullet"/>
      <w:lvlText w:val="o"/>
      <w:lvlJc w:val="left"/>
      <w:pPr>
        <w:ind w:left="6404" w:hanging="360"/>
      </w:pPr>
      <w:rPr>
        <w:rFonts w:ascii="Courier New" w:hAnsi="Courier New" w:cs="Courier New" w:hint="default"/>
      </w:rPr>
    </w:lvl>
    <w:lvl w:ilvl="8" w:tplc="18090005" w:tentative="1">
      <w:start w:val="1"/>
      <w:numFmt w:val="bullet"/>
      <w:lvlText w:val=""/>
      <w:lvlJc w:val="left"/>
      <w:pPr>
        <w:ind w:left="7124" w:hanging="360"/>
      </w:pPr>
      <w:rPr>
        <w:rFonts w:ascii="Wingdings" w:hAnsi="Wingdings" w:hint="default"/>
      </w:rPr>
    </w:lvl>
  </w:abstractNum>
  <w:abstractNum w:abstractNumId="5" w15:restartNumberingAfterBreak="0">
    <w:nsid w:val="31490A78"/>
    <w:multiLevelType w:val="hybridMultilevel"/>
    <w:tmpl w:val="080AD60A"/>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6" w15:restartNumberingAfterBreak="0">
    <w:nsid w:val="43B24A5C"/>
    <w:multiLevelType w:val="hybridMultilevel"/>
    <w:tmpl w:val="BA6AE78A"/>
    <w:lvl w:ilvl="0" w:tplc="333AAE80">
      <w:start w:val="67"/>
      <w:numFmt w:val="bullet"/>
      <w:lvlText w:val="-"/>
      <w:lvlJc w:val="left"/>
      <w:pPr>
        <w:ind w:left="1004" w:hanging="360"/>
      </w:pPr>
      <w:rPr>
        <w:rFonts w:ascii="Calibri" w:eastAsiaTheme="minorHAnsi" w:hAnsi="Calibri" w:cs="Calibri"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7" w15:restartNumberingAfterBreak="0">
    <w:nsid w:val="44105904"/>
    <w:multiLevelType w:val="hybridMultilevel"/>
    <w:tmpl w:val="B6F8C944"/>
    <w:lvl w:ilvl="0" w:tplc="DC82DF92">
      <w:start w:val="1"/>
      <w:numFmt w:val="bullet"/>
      <w:lvlText w:val=""/>
      <w:lvlJc w:val="left"/>
      <w:pPr>
        <w:ind w:left="644" w:hanging="360"/>
      </w:pPr>
      <w:rPr>
        <w:rFonts w:ascii="Symbol" w:hAnsi="Symbol" w:hint="default"/>
        <w:color w:val="auto"/>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8" w15:restartNumberingAfterBreak="0">
    <w:nsid w:val="4CBC02D9"/>
    <w:multiLevelType w:val="hybridMultilevel"/>
    <w:tmpl w:val="DE306C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8"/>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97"/>
    <w:rsid w:val="001555FE"/>
    <w:rsid w:val="00255A44"/>
    <w:rsid w:val="00483197"/>
    <w:rsid w:val="007C79F0"/>
    <w:rsid w:val="00962267"/>
    <w:rsid w:val="00BA3E14"/>
    <w:rsid w:val="00C82B0A"/>
    <w:rsid w:val="00CE44D2"/>
    <w:rsid w:val="00F12C53"/>
    <w:rsid w:val="00F749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4798"/>
  <w15:chartTrackingRefBased/>
  <w15:docId w15:val="{D82ED863-A8C9-4B05-9A2D-7A915C5C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Toomey</dc:creator>
  <cp:keywords/>
  <dc:description/>
  <cp:lastModifiedBy>David Toomey</cp:lastModifiedBy>
  <cp:revision>2</cp:revision>
  <dcterms:created xsi:type="dcterms:W3CDTF">2019-07-17T18:40:00Z</dcterms:created>
  <dcterms:modified xsi:type="dcterms:W3CDTF">2019-07-17T21:48:00Z</dcterms:modified>
</cp:coreProperties>
</file>